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DCBFB" w14:textId="77777777" w:rsidR="004830AE" w:rsidRPr="004830AE" w:rsidRDefault="004830AE" w:rsidP="004830AE">
      <w:pPr>
        <w:spacing w:after="0" w:line="288" w:lineRule="auto"/>
        <w:jc w:val="right"/>
        <w:rPr>
          <w:rFonts w:ascii="Century Gothic" w:hAnsi="Century Gothic"/>
          <w:b/>
          <w:sz w:val="24"/>
          <w:szCs w:val="24"/>
          <w:lang w:val="uk-UA"/>
        </w:rPr>
      </w:pPr>
      <w:bookmarkStart w:id="0" w:name="_GoBack"/>
      <w:bookmarkEnd w:id="0"/>
      <w:r w:rsidRPr="004830AE">
        <w:rPr>
          <w:rFonts w:ascii="Century Gothic" w:hAnsi="Century Gothic"/>
          <w:b/>
          <w:sz w:val="24"/>
          <w:szCs w:val="24"/>
          <w:lang w:val="uk-UA"/>
        </w:rPr>
        <w:t>ДОДАТОК 2</w:t>
      </w:r>
    </w:p>
    <w:p w14:paraId="13571A87" w14:textId="77777777" w:rsidR="004830AE" w:rsidRPr="004830AE" w:rsidRDefault="004830AE" w:rsidP="000979DD">
      <w:pPr>
        <w:spacing w:after="0" w:line="288" w:lineRule="auto"/>
        <w:rPr>
          <w:rFonts w:ascii="Century Gothic" w:hAnsi="Century Gothic"/>
          <w:b/>
          <w:sz w:val="24"/>
          <w:szCs w:val="24"/>
          <w:lang w:val="uk-UA"/>
        </w:rPr>
      </w:pPr>
    </w:p>
    <w:p w14:paraId="0FA16551" w14:textId="77777777" w:rsidR="000979DD" w:rsidRPr="000979DD" w:rsidRDefault="00FD7374" w:rsidP="000979DD">
      <w:pPr>
        <w:spacing w:after="0" w:line="288" w:lineRule="auto"/>
        <w:rPr>
          <w:rFonts w:ascii="Century Gothic" w:hAnsi="Century Gothic"/>
          <w:b/>
          <w:sz w:val="24"/>
          <w:szCs w:val="24"/>
          <w:u w:val="single"/>
          <w:lang w:val="uk-UA"/>
        </w:rPr>
      </w:pPr>
      <w:r>
        <w:rPr>
          <w:rFonts w:ascii="Century Gothic" w:hAnsi="Century Gothic"/>
          <w:b/>
          <w:color w:val="C00000"/>
          <w:sz w:val="24"/>
          <w:szCs w:val="24"/>
          <w:u w:val="single"/>
          <w:lang w:val="uk-UA"/>
        </w:rPr>
        <w:t>ПРОПОЗИЦІЇ</w:t>
      </w:r>
      <w:r w:rsidR="000979DD" w:rsidRPr="000979DD">
        <w:rPr>
          <w:rFonts w:ascii="Century Gothic" w:hAnsi="Century Gothic"/>
          <w:b/>
          <w:color w:val="C00000"/>
          <w:sz w:val="24"/>
          <w:szCs w:val="24"/>
          <w:u w:val="single"/>
          <w:lang w:val="uk-UA"/>
        </w:rPr>
        <w:t xml:space="preserve"> ПРОЄКТНИХ ІДЕЙ</w:t>
      </w:r>
    </w:p>
    <w:p w14:paraId="3DB897B6" w14:textId="77777777" w:rsidR="000979DD" w:rsidRDefault="000979DD" w:rsidP="00B051D0">
      <w:pPr>
        <w:spacing w:after="0" w:line="288" w:lineRule="auto"/>
        <w:jc w:val="right"/>
        <w:rPr>
          <w:rFonts w:ascii="Century Gothic" w:hAnsi="Century Gothic"/>
          <w:b/>
          <w:sz w:val="24"/>
          <w:szCs w:val="24"/>
          <w:lang w:val="uk-UA"/>
        </w:rPr>
      </w:pPr>
    </w:p>
    <w:p w14:paraId="6DA0FF4D" w14:textId="77777777" w:rsidR="00B051D0" w:rsidRPr="00B051D0" w:rsidRDefault="00B051D0" w:rsidP="003662A8">
      <w:pPr>
        <w:spacing w:after="0" w:line="288" w:lineRule="auto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B051D0">
        <w:rPr>
          <w:rFonts w:ascii="Century Gothic" w:hAnsi="Century Gothic"/>
          <w:b/>
          <w:sz w:val="24"/>
          <w:szCs w:val="24"/>
          <w:lang w:val="uk-UA"/>
        </w:rPr>
        <w:t>ФОРМА</w:t>
      </w:r>
    </w:p>
    <w:p w14:paraId="546F132D" w14:textId="77777777" w:rsidR="0017316D" w:rsidRPr="00B051D0" w:rsidRDefault="00B051D0" w:rsidP="003662A8">
      <w:pPr>
        <w:spacing w:after="0" w:line="288" w:lineRule="auto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B051D0">
        <w:rPr>
          <w:rFonts w:ascii="Century Gothic" w:hAnsi="Century Gothic"/>
          <w:b/>
          <w:sz w:val="24"/>
          <w:szCs w:val="24"/>
          <w:lang w:val="uk-UA"/>
        </w:rPr>
        <w:t>ТЕХНІЧНОГО ЗАВДАННЯ</w:t>
      </w:r>
    </w:p>
    <w:p w14:paraId="443F75E5" w14:textId="77777777" w:rsidR="00B051D0" w:rsidRPr="00B051D0" w:rsidRDefault="00B051D0" w:rsidP="003662A8">
      <w:pPr>
        <w:spacing w:after="0" w:line="288" w:lineRule="auto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B051D0">
        <w:rPr>
          <w:rFonts w:ascii="Century Gothic" w:hAnsi="Century Gothic"/>
          <w:b/>
          <w:sz w:val="24"/>
          <w:szCs w:val="24"/>
          <w:lang w:val="uk-UA"/>
        </w:rPr>
        <w:t>реалізації проєкту місцевого розвитку</w:t>
      </w:r>
    </w:p>
    <w:p w14:paraId="519AB625" w14:textId="77777777" w:rsidR="00B051D0" w:rsidRPr="00B051D0" w:rsidRDefault="00B051D0" w:rsidP="00B051D0">
      <w:pPr>
        <w:spacing w:after="0" w:line="288" w:lineRule="auto"/>
        <w:rPr>
          <w:rFonts w:ascii="Century Gothic" w:hAnsi="Century Gothic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34"/>
        <w:gridCol w:w="1295"/>
        <w:gridCol w:w="1273"/>
        <w:gridCol w:w="1295"/>
        <w:gridCol w:w="1209"/>
      </w:tblGrid>
      <w:tr w:rsidR="00B051D0" w:rsidRPr="00B051D0" w14:paraId="3EA38C0B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374A8F1F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42615E65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Номер технічного завдання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2C6F2322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613CE43C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34060C8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77CDA9E0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Назва проєкту місцевого розвитку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27FAF2AF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2C3D0C20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780CC8A1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1D79CBD7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Номер і назва завдання Стратегії-2030, якому відповідає проєкт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648DBA9D" w14:textId="1DF6E1B1" w:rsidR="00B051D0" w:rsidRPr="003662A8" w:rsidRDefault="003662A8" w:rsidP="003662A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(зазначається порядковий № і зміст Основного завдання із додатку 1)</w:t>
            </w:r>
          </w:p>
        </w:tc>
      </w:tr>
      <w:tr w:rsidR="00B051D0" w:rsidRPr="00B051D0" w14:paraId="498A3AED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3D070177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50D003E7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Мета проєкту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57328E4E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4F77052B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570361D9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37CDB42C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Територія, на яку матиме вплив реалізація проєкту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6985DCDD" w14:textId="672A79DE" w:rsidR="00B051D0" w:rsidRPr="003662A8" w:rsidRDefault="003662A8" w:rsidP="003662A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(зазначається громада, або мікрорайон, або вулиця чи територія закладу тощо)</w:t>
            </w:r>
          </w:p>
        </w:tc>
      </w:tr>
      <w:tr w:rsidR="00B051D0" w:rsidRPr="00B051D0" w14:paraId="55406E8D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40E1844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4BC5B3C8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Цільові групи проєкту та кінцеві отримувачі вигоди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7A8ED9A4" w14:textId="76E92AC5" w:rsidR="00B051D0" w:rsidRPr="003662A8" w:rsidRDefault="003662A8" w:rsidP="003662A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(діти, студенти, доросле населення працівники галузей, інші категорії населення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, інвестори, туристи, спортсмени</w:t>
            </w:r>
            <w:r w:rsidRPr="003662A8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</w:tr>
      <w:tr w:rsidR="00B051D0" w:rsidRPr="00B051D0" w14:paraId="5F731964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3DDE85F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1328537D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Опис проблеми, на вирішення якої спрямована реалізація проєкту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0D17A71F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5D6E88A3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5DA1F5F5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29658FAC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Основні заходи проєкту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384580E4" w14:textId="2E43E733" w:rsidR="00B051D0" w:rsidRPr="003662A8" w:rsidRDefault="003662A8" w:rsidP="003662A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(підготовка документації, будівель, земельних ділянок, сценаріїв, відбір учасників, проведення заходів,  впровадження, реконструкція, будівництво</w:t>
            </w:r>
            <w:r w:rsidR="00C55D5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тощо)</w:t>
            </w:r>
          </w:p>
        </w:tc>
      </w:tr>
      <w:tr w:rsidR="00B051D0" w:rsidRPr="00B051D0" w14:paraId="3121C1AD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747CBEF0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70B5E257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Очікувані індикатори (показники) результативності проєкту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0CB905D7" w14:textId="36FB7E76" w:rsidR="00B051D0" w:rsidRPr="00B051D0" w:rsidRDefault="003662A8" w:rsidP="003662A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uk-UA" w:eastAsia="uk-UA"/>
              </w:rPr>
              <w:t>(створено, виконано, збудовано, впроваджено тощо)</w:t>
            </w:r>
          </w:p>
        </w:tc>
      </w:tr>
      <w:tr w:rsidR="00B051D0" w:rsidRPr="00B051D0" w14:paraId="679B4C4D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770FE901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386ABF6E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Період реалізації проєкту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723EA05F" w14:textId="77777777" w:rsidR="00B051D0" w:rsidRPr="00B051D0" w:rsidRDefault="00B051D0" w:rsidP="003662A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E" w:rsidRPr="00B051D0" w14:paraId="3F625368" w14:textId="77777777" w:rsidTr="004830AE">
        <w:trPr>
          <w:trHeight w:val="397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14:paraId="4BCB2679" w14:textId="77777777" w:rsidR="004830AE" w:rsidRPr="003662A8" w:rsidRDefault="004830AE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1998" w:type="pct"/>
            <w:vMerge w:val="restart"/>
            <w:shd w:val="clear" w:color="auto" w:fill="auto"/>
            <w:vAlign w:val="center"/>
            <w:hideMark/>
          </w:tcPr>
          <w:p w14:paraId="1455A37F" w14:textId="77777777" w:rsidR="003662A8" w:rsidRDefault="004830AE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 xml:space="preserve">Орієнтовний обсяг фінансування проєкту, </w:t>
            </w:r>
          </w:p>
          <w:p w14:paraId="4B8FDD80" w14:textId="74D11669" w:rsidR="004830AE" w:rsidRPr="003662A8" w:rsidRDefault="004830AE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тис. грн., у тому числі: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693166C4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  <w:r w:rsidRPr="00B051D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740634B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  <w:r w:rsidRPr="00B051D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6C2DF1E9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  <w:r w:rsidRPr="00B051D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9A6644B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  <w:r w:rsidRPr="00B051D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</w:tr>
      <w:tr w:rsidR="004830AE" w:rsidRPr="00B051D0" w14:paraId="55B54C82" w14:textId="77777777" w:rsidTr="004830AE">
        <w:trPr>
          <w:trHeight w:val="397"/>
        </w:trPr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3A26A588" w14:textId="77777777" w:rsidR="004830AE" w:rsidRPr="003662A8" w:rsidRDefault="004830AE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98" w:type="pct"/>
            <w:vMerge/>
            <w:vAlign w:val="center"/>
            <w:hideMark/>
          </w:tcPr>
          <w:p w14:paraId="77A929B2" w14:textId="77777777" w:rsidR="004830AE" w:rsidRPr="003662A8" w:rsidRDefault="004830AE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2FB182F5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7F9BD0E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52D6A9F0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0422C97" w14:textId="77777777" w:rsidR="004830AE" w:rsidRPr="00B051D0" w:rsidRDefault="004830AE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28FA8C4D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7450526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1DE34831" w14:textId="7CD27C85" w:rsidR="00B051D0" w:rsidRPr="003662A8" w:rsidRDefault="003662A8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б</w:t>
            </w:r>
            <w:r w:rsidR="00B051D0"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юджет</w:t>
            </w:r>
            <w:r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 xml:space="preserve"> громади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3553AEC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7C22F45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F9C6B78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ED3A8AB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5C0AF7F9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EE53A32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2AF649EF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обласний бюджет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57F3163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B967B75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70AFED7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BDF2E96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4087C338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BD7F03D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16281367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державний бюджет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A7D1596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BB1D3B0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0012E99F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09934B4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0010EA28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33591D20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7CBF3009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інші джерела (зазначити)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DA2BA30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6CD9315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790900E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FF333A5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051D0" w:rsidRPr="00B051D0" w14:paraId="415ACDF7" w14:textId="77777777" w:rsidTr="004830AE">
        <w:trPr>
          <w:trHeight w:val="397"/>
        </w:trPr>
        <w:tc>
          <w:tcPr>
            <w:tcW w:w="288" w:type="pct"/>
            <w:shd w:val="clear" w:color="auto" w:fill="auto"/>
            <w:vAlign w:val="center"/>
            <w:hideMark/>
          </w:tcPr>
          <w:p w14:paraId="23F3B043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b/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56BDC8DD" w14:textId="77777777" w:rsidR="00B051D0" w:rsidRPr="003662A8" w:rsidRDefault="00B051D0" w:rsidP="00B051D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</w:pPr>
            <w:r w:rsidRPr="003662A8">
              <w:rPr>
                <w:rFonts w:ascii="Century Gothic" w:eastAsia="Times New Roman" w:hAnsi="Century Gothic" w:cs="Calibri"/>
                <w:color w:val="000000"/>
                <w:lang w:val="uk-UA" w:eastAsia="uk-UA"/>
              </w:rPr>
              <w:t>Відповідальні виконавці</w:t>
            </w:r>
          </w:p>
        </w:tc>
        <w:tc>
          <w:tcPr>
            <w:tcW w:w="2714" w:type="pct"/>
            <w:gridSpan w:val="4"/>
            <w:shd w:val="clear" w:color="auto" w:fill="auto"/>
            <w:vAlign w:val="center"/>
            <w:hideMark/>
          </w:tcPr>
          <w:p w14:paraId="49CFBB8C" w14:textId="77777777" w:rsidR="00B051D0" w:rsidRPr="00B051D0" w:rsidRDefault="00B051D0" w:rsidP="00B051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539C49FB" w14:textId="77777777" w:rsidR="00B051D0" w:rsidRDefault="00B051D0" w:rsidP="00B051D0">
      <w:pPr>
        <w:spacing w:after="0" w:line="288" w:lineRule="auto"/>
        <w:rPr>
          <w:rFonts w:ascii="Century Gothic" w:hAnsi="Century Gothic"/>
          <w:sz w:val="20"/>
          <w:szCs w:val="20"/>
          <w:lang w:val="uk-UA"/>
        </w:rPr>
      </w:pPr>
    </w:p>
    <w:p w14:paraId="2DCF0670" w14:textId="77777777" w:rsidR="000979DD" w:rsidRPr="00B051D0" w:rsidRDefault="000979DD" w:rsidP="00B051D0">
      <w:pPr>
        <w:spacing w:after="0" w:line="288" w:lineRule="auto"/>
        <w:rPr>
          <w:rFonts w:ascii="Century Gothic" w:hAnsi="Century Gothic"/>
          <w:sz w:val="20"/>
          <w:szCs w:val="20"/>
          <w:lang w:val="uk-UA"/>
        </w:rPr>
      </w:pPr>
    </w:p>
    <w:sectPr w:rsidR="000979DD" w:rsidRPr="00B0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05"/>
    <w:rsid w:val="000979DD"/>
    <w:rsid w:val="0017316D"/>
    <w:rsid w:val="00246A42"/>
    <w:rsid w:val="003662A8"/>
    <w:rsid w:val="003A6105"/>
    <w:rsid w:val="004830AE"/>
    <w:rsid w:val="00681E82"/>
    <w:rsid w:val="007B2B87"/>
    <w:rsid w:val="00B051D0"/>
    <w:rsid w:val="00C55D57"/>
    <w:rsid w:val="00F12D9D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63E7"/>
  <w15:docId w15:val="{417D06FA-12DD-4E00-86EB-9A47D2C7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</dc:creator>
  <cp:lastModifiedBy>414-AP</cp:lastModifiedBy>
  <cp:revision>2</cp:revision>
  <dcterms:created xsi:type="dcterms:W3CDTF">2024-08-22T11:37:00Z</dcterms:created>
  <dcterms:modified xsi:type="dcterms:W3CDTF">2024-08-22T11:37:00Z</dcterms:modified>
</cp:coreProperties>
</file>