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2837B" w14:textId="6111BC6A" w:rsidR="007C44E8" w:rsidRPr="007C44E8" w:rsidRDefault="007C44E8" w:rsidP="007C44E8">
      <w:pPr>
        <w:jc w:val="center"/>
        <w:rPr>
          <w:b/>
          <w:bCs/>
          <w:sz w:val="32"/>
          <w:szCs w:val="32"/>
        </w:rPr>
      </w:pPr>
      <w:r w:rsidRPr="007C44E8">
        <w:rPr>
          <w:b/>
          <w:bCs/>
          <w:sz w:val="32"/>
          <w:szCs w:val="32"/>
        </w:rPr>
        <w:t xml:space="preserve">Інформація за </w:t>
      </w:r>
      <w:r w:rsidR="004E2779">
        <w:rPr>
          <w:b/>
          <w:bCs/>
          <w:sz w:val="32"/>
          <w:szCs w:val="32"/>
        </w:rPr>
        <w:t>вересень</w:t>
      </w:r>
      <w:r w:rsidRPr="007C44E8">
        <w:rPr>
          <w:b/>
          <w:bCs/>
          <w:sz w:val="32"/>
          <w:szCs w:val="32"/>
        </w:rPr>
        <w:t xml:space="preserve"> 2026 року</w:t>
      </w:r>
    </w:p>
    <w:p w14:paraId="37E985CB" w14:textId="77777777" w:rsidR="007C44E8" w:rsidRPr="007C44E8" w:rsidRDefault="007C44E8" w:rsidP="007C44E8">
      <w:pPr>
        <w:jc w:val="center"/>
        <w:rPr>
          <w:b/>
          <w:bCs/>
          <w:sz w:val="32"/>
          <w:szCs w:val="32"/>
        </w:rPr>
      </w:pPr>
    </w:p>
    <w:tbl>
      <w:tblPr>
        <w:tblW w:w="7500" w:type="dxa"/>
        <w:tblCellSpacing w:w="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0"/>
        <w:gridCol w:w="330"/>
      </w:tblGrid>
      <w:tr w:rsidR="004E2779" w:rsidRPr="004E2779" w14:paraId="3FB94FA5" w14:textId="77777777">
        <w:trPr>
          <w:tblCellSpacing w:w="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1FA11C4E" w14:textId="77777777" w:rsidR="004E2779" w:rsidRPr="004E2779" w:rsidRDefault="004E2779" w:rsidP="004E2779">
            <w:pPr>
              <w:rPr>
                <w:sz w:val="32"/>
                <w:szCs w:val="32"/>
              </w:rPr>
            </w:pPr>
            <w:r w:rsidRPr="004E2779">
              <w:rPr>
                <w:sz w:val="32"/>
                <w:szCs w:val="32"/>
              </w:rPr>
              <w:t>- надійшло запитів на отримання публічної інформації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02C7A2B3" w14:textId="77777777" w:rsidR="004E2779" w:rsidRPr="004E2779" w:rsidRDefault="004E2779" w:rsidP="004E2779">
            <w:pPr>
              <w:rPr>
                <w:sz w:val="28"/>
                <w:szCs w:val="28"/>
              </w:rPr>
            </w:pPr>
            <w:r w:rsidRPr="004E2779">
              <w:rPr>
                <w:sz w:val="28"/>
                <w:szCs w:val="28"/>
              </w:rPr>
              <w:t>54</w:t>
            </w:r>
          </w:p>
        </w:tc>
      </w:tr>
      <w:tr w:rsidR="004E2779" w:rsidRPr="004E2779" w14:paraId="1BE3E0CC" w14:textId="77777777">
        <w:trPr>
          <w:tblCellSpacing w:w="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433143A3" w14:textId="77777777" w:rsidR="004E2779" w:rsidRPr="004E2779" w:rsidRDefault="004E2779" w:rsidP="004E2779">
            <w:pPr>
              <w:rPr>
                <w:sz w:val="32"/>
                <w:szCs w:val="32"/>
              </w:rPr>
            </w:pPr>
            <w:r w:rsidRPr="004E2779">
              <w:rPr>
                <w:sz w:val="32"/>
                <w:szCs w:val="32"/>
              </w:rPr>
              <w:t>- надано інформацію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3FC94C3" w14:textId="77777777" w:rsidR="004E2779" w:rsidRPr="004E2779" w:rsidRDefault="004E2779" w:rsidP="004E2779">
            <w:pPr>
              <w:rPr>
                <w:sz w:val="28"/>
                <w:szCs w:val="28"/>
              </w:rPr>
            </w:pPr>
            <w:r w:rsidRPr="004E2779">
              <w:rPr>
                <w:sz w:val="28"/>
                <w:szCs w:val="28"/>
              </w:rPr>
              <w:t>40</w:t>
            </w:r>
          </w:p>
        </w:tc>
      </w:tr>
      <w:tr w:rsidR="004E2779" w:rsidRPr="004E2779" w14:paraId="3800A85F" w14:textId="77777777">
        <w:trPr>
          <w:tblCellSpacing w:w="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1033B16D" w14:textId="77777777" w:rsidR="004E2779" w:rsidRPr="004E2779" w:rsidRDefault="004E2779" w:rsidP="004E2779">
            <w:pPr>
              <w:rPr>
                <w:sz w:val="32"/>
                <w:szCs w:val="32"/>
              </w:rPr>
            </w:pPr>
            <w:r w:rsidRPr="004E2779">
              <w:rPr>
                <w:sz w:val="32"/>
                <w:szCs w:val="32"/>
              </w:rPr>
              <w:t>- переадресовано за неналежністю звернення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2A2A68BB" w14:textId="77777777" w:rsidR="004E2779" w:rsidRPr="004E2779" w:rsidRDefault="004E2779" w:rsidP="004E2779">
            <w:pPr>
              <w:rPr>
                <w:sz w:val="28"/>
                <w:szCs w:val="28"/>
              </w:rPr>
            </w:pPr>
            <w:r w:rsidRPr="004E2779">
              <w:rPr>
                <w:sz w:val="28"/>
                <w:szCs w:val="28"/>
              </w:rPr>
              <w:t>3</w:t>
            </w:r>
          </w:p>
        </w:tc>
      </w:tr>
      <w:tr w:rsidR="004E2779" w:rsidRPr="004E2779" w14:paraId="1BD7B418" w14:textId="77777777">
        <w:trPr>
          <w:tblCellSpacing w:w="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0C482792" w14:textId="77777777" w:rsidR="004E2779" w:rsidRPr="004E2779" w:rsidRDefault="004E2779" w:rsidP="004E2779">
            <w:pPr>
              <w:rPr>
                <w:sz w:val="32"/>
                <w:szCs w:val="32"/>
              </w:rPr>
            </w:pPr>
            <w:r w:rsidRPr="004E2779">
              <w:rPr>
                <w:sz w:val="32"/>
                <w:szCs w:val="32"/>
              </w:rPr>
              <w:t xml:space="preserve">- </w:t>
            </w:r>
            <w:proofErr w:type="spellStart"/>
            <w:r w:rsidRPr="004E2779">
              <w:rPr>
                <w:sz w:val="32"/>
                <w:szCs w:val="32"/>
              </w:rPr>
              <w:t>повернено</w:t>
            </w:r>
            <w:proofErr w:type="spellEnd"/>
            <w:r w:rsidRPr="004E2779">
              <w:rPr>
                <w:sz w:val="32"/>
                <w:szCs w:val="32"/>
              </w:rPr>
              <w:t xml:space="preserve"> автору звернення на його вимогу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4722C476" w14:textId="77777777" w:rsidR="004E2779" w:rsidRPr="004E2779" w:rsidRDefault="004E2779" w:rsidP="004E2779">
            <w:pPr>
              <w:rPr>
                <w:sz w:val="28"/>
                <w:szCs w:val="28"/>
              </w:rPr>
            </w:pPr>
            <w:r w:rsidRPr="004E2779">
              <w:rPr>
                <w:sz w:val="28"/>
                <w:szCs w:val="28"/>
              </w:rPr>
              <w:t>0</w:t>
            </w:r>
          </w:p>
        </w:tc>
      </w:tr>
      <w:tr w:rsidR="004E2779" w:rsidRPr="004E2779" w14:paraId="76B84BD0" w14:textId="77777777">
        <w:trPr>
          <w:tblCellSpacing w:w="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3D24AC4C" w14:textId="77777777" w:rsidR="004E2779" w:rsidRPr="004E2779" w:rsidRDefault="004E2779" w:rsidP="004E2779">
            <w:pPr>
              <w:rPr>
                <w:sz w:val="32"/>
                <w:szCs w:val="32"/>
              </w:rPr>
            </w:pPr>
            <w:r w:rsidRPr="004E2779">
              <w:rPr>
                <w:sz w:val="32"/>
                <w:szCs w:val="32"/>
              </w:rPr>
              <w:t>- знаходиться у роботі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42F2C690" w14:textId="77777777" w:rsidR="004E2779" w:rsidRPr="004E2779" w:rsidRDefault="004E2779" w:rsidP="004E2779">
            <w:pPr>
              <w:rPr>
                <w:sz w:val="28"/>
                <w:szCs w:val="28"/>
              </w:rPr>
            </w:pPr>
            <w:r w:rsidRPr="004E2779">
              <w:rPr>
                <w:sz w:val="28"/>
                <w:szCs w:val="28"/>
              </w:rPr>
              <w:t>14</w:t>
            </w:r>
          </w:p>
        </w:tc>
      </w:tr>
    </w:tbl>
    <w:p w14:paraId="243F6E73" w14:textId="77777777" w:rsidR="000867C3" w:rsidRDefault="000867C3"/>
    <w:sectPr w:rsidR="000867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C3"/>
    <w:rsid w:val="000867C3"/>
    <w:rsid w:val="00147673"/>
    <w:rsid w:val="004E2779"/>
    <w:rsid w:val="007C44E8"/>
    <w:rsid w:val="0088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D4B7B"/>
  <w15:chartTrackingRefBased/>
  <w15:docId w15:val="{939DAFF2-87ED-42AA-B6BF-28DE427A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6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7C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7C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7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7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7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7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86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86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6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867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67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67C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6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867C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867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87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VKKMR</dc:creator>
  <cp:keywords/>
  <dc:description/>
  <cp:lastModifiedBy>IT VKKMR</cp:lastModifiedBy>
  <cp:revision>3</cp:revision>
  <dcterms:created xsi:type="dcterms:W3CDTF">2026-09-01T12:54:00Z</dcterms:created>
  <dcterms:modified xsi:type="dcterms:W3CDTF">2026-10-01T07:55:00Z</dcterms:modified>
</cp:coreProperties>
</file>