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5A1E" w14:textId="4110A976" w:rsidR="00AB6FEF" w:rsidRPr="00E122F3" w:rsidRDefault="00AB6FEF" w:rsidP="00AB6FEF">
      <w:pPr>
        <w:jc w:val="both"/>
        <w:rPr>
          <w:rFonts w:ascii="Times New Roman" w:hAnsi="Times New Roman" w:cs="Times New Roman"/>
          <w:sz w:val="24"/>
          <w:szCs w:val="24"/>
        </w:rPr>
      </w:pPr>
      <w:bookmarkStart w:id="0" w:name="_GoBack"/>
      <w:bookmarkEnd w:id="0"/>
      <w:r w:rsidRPr="00E122F3">
        <w:rPr>
          <w:rFonts w:ascii="Times New Roman" w:hAnsi="Times New Roman" w:cs="Times New Roman"/>
          <w:b/>
          <w:sz w:val="24"/>
          <w:szCs w:val="24"/>
        </w:rPr>
        <w:t>Назва закупівлі:</w:t>
      </w:r>
      <w:r w:rsidRPr="00E122F3">
        <w:rPr>
          <w:rFonts w:ascii="Times New Roman" w:hAnsi="Times New Roman" w:cs="Times New Roman"/>
          <w:sz w:val="24"/>
          <w:szCs w:val="24"/>
        </w:rPr>
        <w:t xml:space="preserve"> Електрична енергія на 2021 рік</w:t>
      </w:r>
    </w:p>
    <w:p w14:paraId="0ECB0FA0" w14:textId="77777777" w:rsidR="00AB6FEF" w:rsidRPr="00E122F3" w:rsidRDefault="00AB6FEF" w:rsidP="00AB6FEF">
      <w:pPr>
        <w:jc w:val="both"/>
        <w:rPr>
          <w:rFonts w:ascii="Times New Roman" w:hAnsi="Times New Roman" w:cs="Times New Roman"/>
          <w:sz w:val="24"/>
          <w:szCs w:val="24"/>
        </w:rPr>
      </w:pPr>
      <w:r w:rsidRPr="00E122F3">
        <w:rPr>
          <w:rFonts w:ascii="Times New Roman" w:hAnsi="Times New Roman" w:cs="Times New Roman"/>
          <w:b/>
          <w:bCs/>
          <w:sz w:val="24"/>
          <w:szCs w:val="24"/>
        </w:rPr>
        <w:t>Вид предмету закупівлі:</w:t>
      </w:r>
      <w:r w:rsidRPr="00E122F3">
        <w:rPr>
          <w:rFonts w:ascii="Times New Roman" w:hAnsi="Times New Roman" w:cs="Times New Roman"/>
          <w:sz w:val="24"/>
          <w:szCs w:val="24"/>
        </w:rPr>
        <w:t> Товари</w:t>
      </w:r>
    </w:p>
    <w:p w14:paraId="214A89C2" w14:textId="77777777" w:rsidR="00AB6FEF" w:rsidRPr="00E122F3" w:rsidRDefault="00AB6FEF" w:rsidP="00AB6FEF">
      <w:pPr>
        <w:jc w:val="both"/>
        <w:rPr>
          <w:rFonts w:ascii="Times New Roman" w:hAnsi="Times New Roman" w:cs="Times New Roman"/>
          <w:sz w:val="24"/>
          <w:szCs w:val="24"/>
        </w:rPr>
      </w:pPr>
      <w:r w:rsidRPr="00E122F3">
        <w:rPr>
          <w:rFonts w:ascii="Times New Roman" w:hAnsi="Times New Roman" w:cs="Times New Roman"/>
          <w:b/>
          <w:bCs/>
          <w:sz w:val="24"/>
          <w:szCs w:val="24"/>
        </w:rPr>
        <w:t>Класифікатор та його відповідний код:</w:t>
      </w:r>
      <w:r w:rsidRPr="00E122F3">
        <w:rPr>
          <w:rFonts w:ascii="Times New Roman" w:hAnsi="Times New Roman" w:cs="Times New Roman"/>
          <w:sz w:val="24"/>
          <w:szCs w:val="24"/>
        </w:rPr>
        <w:t> ДК 021:2015:09310000-5: Електрична енергія</w:t>
      </w:r>
    </w:p>
    <w:p w14:paraId="43939B49" w14:textId="2DDADDD0" w:rsidR="00AB6FEF" w:rsidRPr="00E122F3" w:rsidRDefault="00AB6FEF" w:rsidP="00AB6FEF">
      <w:pPr>
        <w:jc w:val="both"/>
        <w:rPr>
          <w:rFonts w:ascii="Times New Roman" w:hAnsi="Times New Roman" w:cs="Times New Roman"/>
          <w:sz w:val="24"/>
          <w:szCs w:val="24"/>
        </w:rPr>
      </w:pPr>
      <w:r w:rsidRPr="00E122F3">
        <w:rPr>
          <w:rFonts w:ascii="Times New Roman" w:hAnsi="Times New Roman" w:cs="Times New Roman"/>
          <w:b/>
          <w:sz w:val="24"/>
          <w:szCs w:val="24"/>
        </w:rPr>
        <w:t xml:space="preserve">Ідентифікатор закупівлі на веб-порталі Уповноваженого органу: </w:t>
      </w:r>
      <w:r w:rsidRPr="00E122F3">
        <w:rPr>
          <w:rFonts w:ascii="Times New Roman" w:hAnsi="Times New Roman" w:cs="Times New Roman"/>
          <w:sz w:val="24"/>
          <w:szCs w:val="24"/>
        </w:rPr>
        <w:t>UA-2021-02-01-005415-a</w:t>
      </w:r>
    </w:p>
    <w:p w14:paraId="407C3FB7" w14:textId="39C5DC0F" w:rsidR="00AB6FEF" w:rsidRPr="00E122F3" w:rsidRDefault="00AB6FEF" w:rsidP="00AB6FEF">
      <w:pPr>
        <w:jc w:val="both"/>
        <w:rPr>
          <w:rFonts w:ascii="Times New Roman" w:hAnsi="Times New Roman" w:cs="Times New Roman"/>
          <w:sz w:val="24"/>
          <w:szCs w:val="24"/>
        </w:rPr>
      </w:pPr>
      <w:r w:rsidRPr="00E122F3">
        <w:rPr>
          <w:rFonts w:ascii="Times New Roman" w:hAnsi="Times New Roman" w:cs="Times New Roman"/>
          <w:b/>
          <w:sz w:val="24"/>
          <w:szCs w:val="24"/>
        </w:rPr>
        <w:t>Процедура закупівлі:</w:t>
      </w:r>
      <w:r w:rsidRPr="00E122F3">
        <w:rPr>
          <w:rFonts w:ascii="Times New Roman" w:hAnsi="Times New Roman" w:cs="Times New Roman"/>
          <w:sz w:val="24"/>
          <w:szCs w:val="24"/>
        </w:rPr>
        <w:t xml:space="preserve"> Відкриті торги</w:t>
      </w:r>
      <w:r w:rsidR="00E122F3" w:rsidRPr="00E122F3">
        <w:rPr>
          <w:rFonts w:ascii="Times New Roman" w:hAnsi="Times New Roman" w:cs="Times New Roman"/>
          <w:sz w:val="24"/>
          <w:szCs w:val="24"/>
        </w:rPr>
        <w:t xml:space="preserve"> , оголошено 01 лютого 2021 року.</w:t>
      </w:r>
    </w:p>
    <w:p w14:paraId="591107D7" w14:textId="77777777" w:rsidR="00AB6FEF" w:rsidRPr="00E122F3" w:rsidRDefault="00AB6FEF" w:rsidP="00AB6FEF">
      <w:pPr>
        <w:jc w:val="both"/>
        <w:rPr>
          <w:rFonts w:ascii="Times New Roman" w:hAnsi="Times New Roman" w:cs="Times New Roman"/>
          <w:sz w:val="24"/>
          <w:szCs w:val="24"/>
        </w:rPr>
      </w:pPr>
    </w:p>
    <w:p w14:paraId="680C7A24" w14:textId="77777777" w:rsidR="00AB6FEF" w:rsidRPr="00E122F3" w:rsidRDefault="00AB6FEF" w:rsidP="00AB6FEF">
      <w:pPr>
        <w:jc w:val="both"/>
        <w:rPr>
          <w:rFonts w:ascii="Times New Roman" w:hAnsi="Times New Roman" w:cs="Times New Roman"/>
          <w:sz w:val="24"/>
          <w:szCs w:val="24"/>
        </w:rPr>
      </w:pPr>
    </w:p>
    <w:p w14:paraId="4174D74C" w14:textId="04CF0848" w:rsidR="00AB6FEF" w:rsidRPr="00E122F3" w:rsidRDefault="00AB6FEF" w:rsidP="00AB6FEF">
      <w:pPr>
        <w:pStyle w:val="a3"/>
        <w:numPr>
          <w:ilvl w:val="0"/>
          <w:numId w:val="1"/>
        </w:numPr>
        <w:jc w:val="center"/>
        <w:rPr>
          <w:rFonts w:ascii="Times New Roman" w:hAnsi="Times New Roman" w:cs="Times New Roman"/>
          <w:b/>
          <w:sz w:val="24"/>
          <w:szCs w:val="24"/>
        </w:rPr>
      </w:pPr>
      <w:r w:rsidRPr="00E122F3">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03BA64DE" w14:textId="0C2B99A8" w:rsidR="00E122F3" w:rsidRPr="00E122F3" w:rsidRDefault="00E122F3" w:rsidP="00E122F3">
      <w:pPr>
        <w:jc w:val="both"/>
        <w:rPr>
          <w:rFonts w:ascii="Times New Roman" w:hAnsi="Times New Roman" w:cs="Times New Roman"/>
          <w:sz w:val="24"/>
          <w:szCs w:val="24"/>
        </w:rPr>
      </w:pPr>
      <w:r w:rsidRPr="00E122F3">
        <w:rPr>
          <w:rFonts w:ascii="Times New Roman" w:hAnsi="Times New Roman" w:cs="Times New Roman"/>
          <w:sz w:val="24"/>
          <w:szCs w:val="24"/>
        </w:rPr>
        <w:t>1.Технічні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20BC4023" w14:textId="77777777" w:rsidR="00E122F3" w:rsidRPr="00E122F3" w:rsidRDefault="00E122F3" w:rsidP="00E122F3">
      <w:pPr>
        <w:jc w:val="both"/>
        <w:rPr>
          <w:rFonts w:ascii="Times New Roman" w:hAnsi="Times New Roman" w:cs="Times New Roman"/>
          <w:sz w:val="24"/>
          <w:szCs w:val="24"/>
        </w:rPr>
      </w:pPr>
      <w:r w:rsidRPr="00E122F3">
        <w:rPr>
          <w:rFonts w:ascii="Times New Roman" w:hAnsi="Times New Roman" w:cs="Times New Roman"/>
          <w:sz w:val="24"/>
          <w:szCs w:val="24"/>
        </w:rPr>
        <w:t>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w:t>
      </w:r>
    </w:p>
    <w:p w14:paraId="70F54DFC" w14:textId="77777777" w:rsidR="00E122F3" w:rsidRPr="00E122F3" w:rsidRDefault="00E122F3" w:rsidP="00E122F3">
      <w:pPr>
        <w:jc w:val="both"/>
        <w:rPr>
          <w:rFonts w:ascii="Times New Roman" w:hAnsi="Times New Roman" w:cs="Times New Roman"/>
          <w:sz w:val="24"/>
          <w:szCs w:val="24"/>
        </w:rPr>
      </w:pPr>
      <w:r w:rsidRPr="00E122F3">
        <w:rPr>
          <w:rFonts w:ascii="Times New Roman" w:hAnsi="Times New Roman" w:cs="Times New Roman"/>
          <w:sz w:val="24"/>
          <w:szCs w:val="24"/>
        </w:rPr>
        <w:t>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0DBDC37F" w14:textId="77777777" w:rsidR="00E122F3" w:rsidRDefault="00E122F3" w:rsidP="00E122F3">
      <w:pPr>
        <w:jc w:val="both"/>
        <w:rPr>
          <w:rFonts w:ascii="Times New Roman" w:hAnsi="Times New Roman" w:cs="Times New Roman"/>
          <w:sz w:val="24"/>
          <w:szCs w:val="24"/>
        </w:rPr>
      </w:pPr>
      <w:r w:rsidRPr="00E122F3">
        <w:rPr>
          <w:rFonts w:ascii="Times New Roman" w:hAnsi="Times New Roman" w:cs="Times New Roman"/>
          <w:sz w:val="24"/>
          <w:szCs w:val="24"/>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7FB2877C" w14:textId="4A2E079E" w:rsidR="00E122F3" w:rsidRDefault="00E122F3" w:rsidP="00E122F3">
      <w:pPr>
        <w:jc w:val="both"/>
        <w:rPr>
          <w:rFonts w:ascii="Times New Roman" w:hAnsi="Times New Roman" w:cs="Times New Roman"/>
          <w:sz w:val="24"/>
          <w:szCs w:val="24"/>
        </w:rPr>
      </w:pPr>
      <w:r w:rsidRPr="00E122F3">
        <w:rPr>
          <w:rFonts w:ascii="Times New Roman" w:hAnsi="Times New Roman" w:cs="Times New Roman"/>
          <w:sz w:val="24"/>
          <w:szCs w:val="24"/>
        </w:rPr>
        <w:t>5.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62E7281D" w14:textId="247B86A7" w:rsidR="00E122F3" w:rsidRDefault="00E122F3" w:rsidP="00E122F3">
      <w:pPr>
        <w:jc w:val="both"/>
        <w:rPr>
          <w:rFonts w:ascii="Times New Roman" w:hAnsi="Times New Roman" w:cs="Times New Roman"/>
          <w:b/>
          <w:sz w:val="24"/>
          <w:szCs w:val="24"/>
        </w:rPr>
      </w:pPr>
      <w:r w:rsidRPr="00E122F3">
        <w:rPr>
          <w:rFonts w:ascii="Times New Roman" w:hAnsi="Times New Roman" w:cs="Times New Roman"/>
          <w:b/>
          <w:sz w:val="24"/>
          <w:szCs w:val="24"/>
        </w:rPr>
        <w:t>Оператор системи розподілу – ПрАТ «</w:t>
      </w:r>
      <w:proofErr w:type="spellStart"/>
      <w:r w:rsidRPr="00E122F3">
        <w:rPr>
          <w:rFonts w:ascii="Times New Roman" w:hAnsi="Times New Roman" w:cs="Times New Roman"/>
          <w:b/>
          <w:sz w:val="24"/>
          <w:szCs w:val="24"/>
        </w:rPr>
        <w:t>Кіровоградобленерго</w:t>
      </w:r>
      <w:proofErr w:type="spellEnd"/>
      <w:r w:rsidRPr="00E122F3">
        <w:rPr>
          <w:rFonts w:ascii="Times New Roman" w:hAnsi="Times New Roman" w:cs="Times New Roman"/>
          <w:b/>
          <w:sz w:val="24"/>
          <w:szCs w:val="24"/>
        </w:rPr>
        <w:t>»</w:t>
      </w:r>
    </w:p>
    <w:p w14:paraId="4B362C28" w14:textId="77777777" w:rsidR="00B54811" w:rsidRPr="00B54811" w:rsidRDefault="00B54811" w:rsidP="00B54811">
      <w:pPr>
        <w:spacing w:after="0" w:line="240" w:lineRule="auto"/>
        <w:jc w:val="center"/>
        <w:rPr>
          <w:rFonts w:ascii="Times New Roman" w:eastAsia="Times New Roman" w:hAnsi="Times New Roman" w:cs="Times New Roman"/>
          <w:b/>
          <w:sz w:val="24"/>
          <w:szCs w:val="24"/>
          <w:lang w:eastAsia="ru-RU"/>
        </w:rPr>
      </w:pPr>
      <w:r w:rsidRPr="00B54811">
        <w:rPr>
          <w:rFonts w:ascii="Times New Roman" w:eastAsia="Times New Roman" w:hAnsi="Times New Roman" w:cs="Times New Roman"/>
          <w:b/>
          <w:sz w:val="24"/>
          <w:szCs w:val="24"/>
          <w:lang w:eastAsia="ru-RU"/>
        </w:rPr>
        <w:t xml:space="preserve">Електрична енергія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61"/>
        <w:gridCol w:w="2410"/>
        <w:gridCol w:w="2976"/>
        <w:gridCol w:w="1701"/>
      </w:tblGrid>
      <w:tr w:rsidR="00B54811" w:rsidRPr="00B54811" w14:paraId="5139BAC3" w14:textId="77777777" w:rsidTr="00C05DF0">
        <w:tc>
          <w:tcPr>
            <w:tcW w:w="445" w:type="dxa"/>
          </w:tcPr>
          <w:p w14:paraId="7848E00E"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w:t>
            </w:r>
          </w:p>
        </w:tc>
        <w:tc>
          <w:tcPr>
            <w:tcW w:w="2561" w:type="dxa"/>
          </w:tcPr>
          <w:p w14:paraId="1EC87E03"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Найменування</w:t>
            </w:r>
          </w:p>
        </w:tc>
        <w:tc>
          <w:tcPr>
            <w:tcW w:w="2410" w:type="dxa"/>
          </w:tcPr>
          <w:p w14:paraId="0C96F58F"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Період</w:t>
            </w:r>
          </w:p>
        </w:tc>
        <w:tc>
          <w:tcPr>
            <w:tcW w:w="2976" w:type="dxa"/>
          </w:tcPr>
          <w:p w14:paraId="165738D5"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Одиниця виміру</w:t>
            </w:r>
          </w:p>
        </w:tc>
        <w:tc>
          <w:tcPr>
            <w:tcW w:w="1701" w:type="dxa"/>
          </w:tcPr>
          <w:p w14:paraId="2B2BFA9A"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Кількість</w:t>
            </w:r>
          </w:p>
        </w:tc>
      </w:tr>
      <w:tr w:rsidR="00B54811" w:rsidRPr="00B54811" w14:paraId="60BED561" w14:textId="77777777" w:rsidTr="00C05DF0">
        <w:trPr>
          <w:trHeight w:val="1070"/>
        </w:trPr>
        <w:tc>
          <w:tcPr>
            <w:tcW w:w="445" w:type="dxa"/>
            <w:vAlign w:val="center"/>
          </w:tcPr>
          <w:p w14:paraId="2EBEBC5C"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1</w:t>
            </w:r>
          </w:p>
        </w:tc>
        <w:tc>
          <w:tcPr>
            <w:tcW w:w="2561" w:type="dxa"/>
            <w:vAlign w:val="center"/>
          </w:tcPr>
          <w:p w14:paraId="664CD004"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Електрична енергія</w:t>
            </w:r>
          </w:p>
          <w:p w14:paraId="2BD504F1"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262B6313"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2021 рік</w:t>
            </w:r>
          </w:p>
        </w:tc>
        <w:tc>
          <w:tcPr>
            <w:tcW w:w="2976" w:type="dxa"/>
          </w:tcPr>
          <w:p w14:paraId="69849B5A"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p>
          <w:p w14:paraId="1F48C887"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кВт*год</w:t>
            </w:r>
          </w:p>
        </w:tc>
        <w:tc>
          <w:tcPr>
            <w:tcW w:w="1701" w:type="dxa"/>
            <w:vAlign w:val="center"/>
          </w:tcPr>
          <w:p w14:paraId="4641AE0C" w14:textId="77777777" w:rsidR="00B54811" w:rsidRPr="00B54811" w:rsidRDefault="00B54811" w:rsidP="00B54811">
            <w:pPr>
              <w:spacing w:after="0" w:line="240" w:lineRule="auto"/>
              <w:jc w:val="center"/>
              <w:rPr>
                <w:rFonts w:ascii="Times New Roman" w:eastAsia="Times New Roman" w:hAnsi="Times New Roman" w:cs="Times New Roman"/>
                <w:sz w:val="24"/>
                <w:szCs w:val="24"/>
                <w:lang w:eastAsia="ru-RU"/>
              </w:rPr>
            </w:pPr>
            <w:r w:rsidRPr="00B54811">
              <w:rPr>
                <w:rFonts w:ascii="Times New Roman" w:eastAsia="Times New Roman" w:hAnsi="Times New Roman" w:cs="Times New Roman"/>
                <w:sz w:val="24"/>
                <w:szCs w:val="24"/>
                <w:lang w:eastAsia="ru-RU"/>
              </w:rPr>
              <w:t>96852</w:t>
            </w:r>
          </w:p>
        </w:tc>
      </w:tr>
    </w:tbl>
    <w:p w14:paraId="11A091B0" w14:textId="128B3070" w:rsidR="0025419D" w:rsidRPr="0025419D" w:rsidRDefault="0025419D" w:rsidP="0025419D">
      <w:pPr>
        <w:spacing w:after="0" w:line="240" w:lineRule="auto"/>
        <w:ind w:firstLine="709"/>
        <w:jc w:val="both"/>
        <w:rPr>
          <w:rFonts w:ascii="Times New Roman" w:eastAsia="Calibri" w:hAnsi="Times New Roman" w:cs="Times New Roman"/>
          <w:sz w:val="24"/>
          <w:szCs w:val="24"/>
          <w:lang w:eastAsia="ru-RU"/>
        </w:rPr>
      </w:pPr>
      <w:r w:rsidRPr="0025419D">
        <w:rPr>
          <w:rFonts w:ascii="Times New Roman" w:eastAsia="Calibri" w:hAnsi="Times New Roman" w:cs="Times New Roman"/>
          <w:sz w:val="24"/>
          <w:szCs w:val="24"/>
          <w:lang w:eastAsia="ru-RU"/>
        </w:rPr>
        <w:t xml:space="preserve"> Загальний обсяг постачання електричної енергії становить 96852</w:t>
      </w:r>
      <w:r w:rsidRPr="0025419D">
        <w:rPr>
          <w:rFonts w:ascii="Times New Roman" w:eastAsia="Times New Roman" w:hAnsi="Times New Roman" w:cs="Times New Roman"/>
          <w:b/>
          <w:bCs/>
          <w:sz w:val="24"/>
          <w:szCs w:val="24"/>
          <w:lang w:eastAsia="ru-RU"/>
        </w:rPr>
        <w:t xml:space="preserve"> </w:t>
      </w:r>
      <w:r w:rsidRPr="0025419D">
        <w:rPr>
          <w:rFonts w:ascii="Times New Roman" w:eastAsia="Calibri" w:hAnsi="Times New Roman" w:cs="Times New Roman"/>
          <w:sz w:val="24"/>
          <w:szCs w:val="24"/>
          <w:lang w:eastAsia="ru-RU"/>
        </w:rPr>
        <w:t>кВт*год.</w:t>
      </w:r>
    </w:p>
    <w:p w14:paraId="5801D94A" w14:textId="77777777" w:rsidR="0025419D" w:rsidRPr="0025419D" w:rsidRDefault="0025419D" w:rsidP="0025419D">
      <w:pPr>
        <w:spacing w:after="0" w:line="240" w:lineRule="auto"/>
        <w:ind w:firstLine="709"/>
        <w:jc w:val="both"/>
        <w:rPr>
          <w:rFonts w:ascii="Times New Roman" w:eastAsia="Calibri" w:hAnsi="Times New Roman" w:cs="Times New Roman"/>
          <w:sz w:val="24"/>
          <w:szCs w:val="24"/>
          <w:lang w:eastAsia="ru-RU"/>
        </w:rPr>
      </w:pPr>
      <w:r w:rsidRPr="0025419D">
        <w:rPr>
          <w:rFonts w:ascii="Times New Roman" w:eastAsia="Calibri" w:hAnsi="Times New Roman" w:cs="Times New Roman"/>
          <w:sz w:val="24"/>
          <w:szCs w:val="24"/>
          <w:lang w:eastAsia="ru-RU"/>
        </w:rPr>
        <w:t xml:space="preserve"> - за рахунок коштів місцевого бюджету </w:t>
      </w:r>
      <w:r w:rsidRPr="0025419D">
        <w:rPr>
          <w:rFonts w:ascii="Times New Roman" w:eastAsia="Calibri" w:hAnsi="Times New Roman" w:cs="Times New Roman"/>
          <w:sz w:val="24"/>
          <w:szCs w:val="24"/>
          <w:u w:val="single"/>
          <w:lang w:eastAsia="ru-RU"/>
        </w:rPr>
        <w:t>12106</w:t>
      </w:r>
      <w:r w:rsidRPr="0025419D">
        <w:rPr>
          <w:rFonts w:ascii="Times New Roman" w:eastAsia="Calibri" w:hAnsi="Times New Roman" w:cs="Times New Roman"/>
          <w:sz w:val="24"/>
          <w:szCs w:val="24"/>
          <w:lang w:eastAsia="ru-RU"/>
        </w:rPr>
        <w:t xml:space="preserve"> кВт.*год.;</w:t>
      </w:r>
    </w:p>
    <w:p w14:paraId="59F9C93E" w14:textId="77777777" w:rsidR="0025419D" w:rsidRPr="0025419D" w:rsidRDefault="0025419D" w:rsidP="0025419D">
      <w:pPr>
        <w:spacing w:after="0" w:line="240" w:lineRule="auto"/>
        <w:ind w:firstLine="709"/>
        <w:jc w:val="both"/>
        <w:rPr>
          <w:rFonts w:ascii="Arial" w:eastAsia="Times New Roman" w:hAnsi="Arial" w:cs="Times New Roman"/>
          <w:b/>
          <w:bCs/>
          <w:sz w:val="20"/>
          <w:szCs w:val="20"/>
          <w:lang w:eastAsia="ru-RU"/>
        </w:rPr>
      </w:pPr>
      <w:r w:rsidRPr="0025419D">
        <w:rPr>
          <w:rFonts w:ascii="Times New Roman" w:eastAsia="Calibri" w:hAnsi="Times New Roman" w:cs="Times New Roman"/>
          <w:sz w:val="24"/>
          <w:szCs w:val="24"/>
          <w:lang w:eastAsia="ru-RU"/>
        </w:rPr>
        <w:t xml:space="preserve"> - за рахунок коштів підприємства (відшкодування вартості спожитої  електричної енергії для утримання світлофорних об’єктів) </w:t>
      </w:r>
      <w:r w:rsidRPr="0025419D">
        <w:rPr>
          <w:rFonts w:ascii="Times New Roman" w:eastAsia="Calibri" w:hAnsi="Times New Roman" w:cs="Times New Roman"/>
          <w:sz w:val="24"/>
          <w:szCs w:val="24"/>
          <w:u w:val="single"/>
          <w:lang w:eastAsia="ru-RU"/>
        </w:rPr>
        <w:t xml:space="preserve">84746 </w:t>
      </w:r>
      <w:r w:rsidRPr="0025419D">
        <w:rPr>
          <w:rFonts w:ascii="Times New Roman" w:eastAsia="Calibri" w:hAnsi="Times New Roman" w:cs="Times New Roman"/>
          <w:sz w:val="24"/>
          <w:szCs w:val="24"/>
          <w:lang w:eastAsia="ru-RU"/>
        </w:rPr>
        <w:t xml:space="preserve"> кВт.*год.</w:t>
      </w:r>
    </w:p>
    <w:p w14:paraId="4A4673DE" w14:textId="7B7EAB3E" w:rsidR="00B54811" w:rsidRPr="00B54811" w:rsidRDefault="00B54811" w:rsidP="00B54811">
      <w:pPr>
        <w:spacing w:after="0" w:line="240" w:lineRule="auto"/>
        <w:jc w:val="both"/>
        <w:rPr>
          <w:rFonts w:ascii="Times New Roman" w:eastAsia="Times New Roman" w:hAnsi="Times New Roman" w:cs="Times New Roman"/>
          <w:sz w:val="24"/>
          <w:szCs w:val="24"/>
          <w:lang w:eastAsia="ru-RU"/>
        </w:rPr>
      </w:pPr>
      <w:r w:rsidRPr="00B54811">
        <w:rPr>
          <w:rFonts w:ascii="Times New Roman" w:eastAsia="Times New Roman" w:hAnsi="Times New Roman" w:cs="Times New Roman"/>
          <w:b/>
          <w:sz w:val="24"/>
          <w:szCs w:val="24"/>
          <w:lang w:eastAsia="ru-RU"/>
        </w:rPr>
        <w:t xml:space="preserve">Місця поставки товару: </w:t>
      </w:r>
      <w:r w:rsidRPr="00B54811">
        <w:rPr>
          <w:rFonts w:ascii="Times New Roman" w:eastAsia="Times New Roman" w:hAnsi="Times New Roman" w:cs="Times New Roman"/>
          <w:sz w:val="24"/>
          <w:szCs w:val="24"/>
          <w:lang w:eastAsia="ru-RU"/>
        </w:rPr>
        <w:t xml:space="preserve">межа балансової належності електроустановок КП «СМЕО» згідно переліку </w:t>
      </w:r>
      <w:r>
        <w:rPr>
          <w:rFonts w:ascii="Times New Roman" w:eastAsia="Times New Roman" w:hAnsi="Times New Roman" w:cs="Times New Roman"/>
          <w:sz w:val="24"/>
          <w:szCs w:val="24"/>
          <w:lang w:eastAsia="ru-RU"/>
        </w:rPr>
        <w:t>об’єктів в казаних в тендерній документації.</w:t>
      </w:r>
    </w:p>
    <w:p w14:paraId="3A84D30A" w14:textId="07C8F118" w:rsidR="00B54811" w:rsidRDefault="00B54811" w:rsidP="00B54811">
      <w:pPr>
        <w:jc w:val="both"/>
        <w:rPr>
          <w:rFonts w:ascii="Times New Roman" w:hAnsi="Times New Roman" w:cs="Times New Roman"/>
          <w:sz w:val="24"/>
          <w:szCs w:val="24"/>
        </w:rPr>
      </w:pPr>
      <w:r w:rsidRPr="00E122F3">
        <w:rPr>
          <w:rFonts w:ascii="Times New Roman" w:hAnsi="Times New Roman" w:cs="Times New Roman"/>
          <w:sz w:val="24"/>
          <w:szCs w:val="24"/>
        </w:rPr>
        <w:t>Строк поставки товарів, виконання робіт чи надання послуг:</w:t>
      </w:r>
      <w:r w:rsidR="0025419D">
        <w:rPr>
          <w:rFonts w:ascii="Times New Roman" w:hAnsi="Times New Roman" w:cs="Times New Roman"/>
          <w:sz w:val="24"/>
          <w:szCs w:val="24"/>
        </w:rPr>
        <w:t xml:space="preserve"> до </w:t>
      </w:r>
      <w:r w:rsidRPr="00E122F3">
        <w:rPr>
          <w:rFonts w:ascii="Times New Roman" w:hAnsi="Times New Roman" w:cs="Times New Roman"/>
          <w:sz w:val="24"/>
          <w:szCs w:val="24"/>
        </w:rPr>
        <w:t> 31 грудня 2021</w:t>
      </w:r>
      <w:r>
        <w:rPr>
          <w:rFonts w:ascii="Times New Roman" w:hAnsi="Times New Roman" w:cs="Times New Roman"/>
          <w:sz w:val="24"/>
          <w:szCs w:val="24"/>
        </w:rPr>
        <w:t xml:space="preserve">року </w:t>
      </w:r>
      <w:r w:rsidR="0025419D">
        <w:rPr>
          <w:rFonts w:ascii="Times New Roman" w:hAnsi="Times New Roman" w:cs="Times New Roman"/>
          <w:sz w:val="24"/>
          <w:szCs w:val="24"/>
        </w:rPr>
        <w:t>(включно)</w:t>
      </w:r>
      <w:r>
        <w:rPr>
          <w:rFonts w:ascii="Times New Roman" w:hAnsi="Times New Roman" w:cs="Times New Roman"/>
          <w:sz w:val="24"/>
          <w:szCs w:val="24"/>
        </w:rPr>
        <w:t>.</w:t>
      </w:r>
      <w:r w:rsidR="0025419D">
        <w:rPr>
          <w:rFonts w:ascii="Times New Roman" w:hAnsi="Times New Roman" w:cs="Times New Roman"/>
          <w:sz w:val="24"/>
          <w:szCs w:val="24"/>
        </w:rPr>
        <w:t xml:space="preserve"> </w:t>
      </w:r>
      <w:r w:rsidR="007F5976">
        <w:rPr>
          <w:rFonts w:ascii="Times New Roman" w:hAnsi="Times New Roman" w:cs="Times New Roman"/>
          <w:sz w:val="24"/>
          <w:szCs w:val="24"/>
        </w:rPr>
        <w:t>Початкова дата  постачання виз</w:t>
      </w:r>
      <w:r w:rsidR="0025419D">
        <w:rPr>
          <w:rFonts w:ascii="Times New Roman" w:hAnsi="Times New Roman" w:cs="Times New Roman"/>
          <w:sz w:val="24"/>
          <w:szCs w:val="24"/>
        </w:rPr>
        <w:t>начається сторонами при укладен</w:t>
      </w:r>
      <w:r w:rsidR="007F5976">
        <w:rPr>
          <w:rFonts w:ascii="Times New Roman" w:hAnsi="Times New Roman" w:cs="Times New Roman"/>
          <w:sz w:val="24"/>
          <w:szCs w:val="24"/>
        </w:rPr>
        <w:t>і договору.</w:t>
      </w:r>
    </w:p>
    <w:p w14:paraId="72D9AE15" w14:textId="77777777" w:rsidR="007F5976" w:rsidRDefault="007F5976" w:rsidP="00B54811">
      <w:pPr>
        <w:jc w:val="both"/>
        <w:rPr>
          <w:rFonts w:ascii="Times New Roman" w:hAnsi="Times New Roman" w:cs="Times New Roman"/>
          <w:sz w:val="24"/>
          <w:szCs w:val="24"/>
        </w:rPr>
      </w:pPr>
    </w:p>
    <w:p w14:paraId="0AA58398" w14:textId="00EDD127" w:rsidR="007F5976" w:rsidRDefault="007F5976" w:rsidP="00B54811">
      <w:pPr>
        <w:jc w:val="both"/>
        <w:rPr>
          <w:rFonts w:ascii="Times New Roman" w:hAnsi="Times New Roman" w:cs="Times New Roman"/>
          <w:b/>
          <w:sz w:val="24"/>
          <w:szCs w:val="24"/>
        </w:rPr>
      </w:pPr>
      <w:r w:rsidRPr="007F5976">
        <w:rPr>
          <w:rFonts w:ascii="Times New Roman" w:hAnsi="Times New Roman" w:cs="Times New Roman"/>
          <w:b/>
          <w:sz w:val="24"/>
          <w:szCs w:val="24"/>
        </w:rPr>
        <w:t>Вимоги до предмета закупівлі.</w:t>
      </w:r>
    </w:p>
    <w:p w14:paraId="3B85320F" w14:textId="77777777" w:rsidR="007F5976" w:rsidRDefault="007F5976" w:rsidP="00B54811">
      <w:pPr>
        <w:jc w:val="both"/>
        <w:rPr>
          <w:rFonts w:ascii="Times New Roman" w:hAnsi="Times New Roman" w:cs="Times New Roman"/>
        </w:rPr>
      </w:pPr>
      <w:r w:rsidRPr="007F5976">
        <w:rPr>
          <w:rFonts w:ascii="Times New Roman" w:hAnsi="Times New Roman" w:cs="Times New Roman"/>
        </w:rPr>
        <w:t xml:space="preserve">1. Закупівля здійснюється на очікувану вартість згідно потреби на 2021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 Замовника. </w:t>
      </w:r>
    </w:p>
    <w:p w14:paraId="0E54EDB6" w14:textId="77777777" w:rsidR="007F5976" w:rsidRDefault="007F5976" w:rsidP="00B54811">
      <w:pPr>
        <w:jc w:val="both"/>
        <w:rPr>
          <w:rFonts w:ascii="Times New Roman" w:hAnsi="Times New Roman" w:cs="Times New Roman"/>
        </w:rPr>
      </w:pPr>
      <w:r w:rsidRPr="007F5976">
        <w:rPr>
          <w:rFonts w:ascii="Times New Roman" w:hAnsi="Times New Roman" w:cs="Times New Roman"/>
        </w:rPr>
        <w:t>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2F379807" w14:textId="77777777" w:rsidR="007F5976" w:rsidRDefault="007F5976" w:rsidP="00B54811">
      <w:pPr>
        <w:jc w:val="both"/>
        <w:rPr>
          <w:rFonts w:ascii="Times New Roman" w:hAnsi="Times New Roman" w:cs="Times New Roman"/>
        </w:rPr>
      </w:pPr>
      <w:r w:rsidRPr="007F5976">
        <w:rPr>
          <w:rFonts w:ascii="Times New Roman" w:hAnsi="Times New Roman" w:cs="Times New Roman"/>
        </w:rPr>
        <w:t xml:space="preserve"> 3. Інформація про учасника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інформація/Ліцензування (</w:t>
      </w:r>
      <w:proofErr w:type="spellStart"/>
      <w:r w:rsidRPr="007F5976">
        <w:rPr>
          <w:rFonts w:ascii="Times New Roman" w:hAnsi="Times New Roman" w:cs="Times New Roman"/>
        </w:rPr>
        <w:t>адмінпослуги</w:t>
      </w:r>
      <w:proofErr w:type="spellEnd"/>
      <w:r w:rsidRPr="007F5976">
        <w:rPr>
          <w:rFonts w:ascii="Times New Roman" w:hAnsi="Times New Roman" w:cs="Times New Roman"/>
        </w:rPr>
        <w:t>)/ Реєстри НКРЕКП/ Ліцензійний реєстр НКРЕКП.</w:t>
      </w:r>
    </w:p>
    <w:p w14:paraId="3E7D7C64" w14:textId="02D01D30" w:rsidR="007F5976" w:rsidRPr="007F5976" w:rsidRDefault="007F5976" w:rsidP="00B54811">
      <w:pPr>
        <w:jc w:val="both"/>
        <w:rPr>
          <w:rFonts w:ascii="Times New Roman" w:hAnsi="Times New Roman" w:cs="Times New Roman"/>
          <w:b/>
          <w:sz w:val="24"/>
          <w:szCs w:val="24"/>
        </w:rPr>
      </w:pPr>
      <w:r w:rsidRPr="007F5976">
        <w:rPr>
          <w:rFonts w:ascii="Times New Roman" w:hAnsi="Times New Roman" w:cs="Times New Roman"/>
        </w:rPr>
        <w:t xml:space="preserve"> 4. Учасник повинен надати копію ліцензії на право провадження господарської діяльності з постачання електричної енергії або копію постанови НКРЕКП про видачу ліцензії з постачання електричної енергії.</w:t>
      </w:r>
    </w:p>
    <w:p w14:paraId="722AF2A8" w14:textId="77777777" w:rsidR="00B54811" w:rsidRPr="00E122F3" w:rsidRDefault="00B54811" w:rsidP="00E122F3">
      <w:pPr>
        <w:jc w:val="both"/>
        <w:rPr>
          <w:rFonts w:ascii="Times New Roman" w:hAnsi="Times New Roman" w:cs="Times New Roman"/>
          <w:sz w:val="24"/>
          <w:szCs w:val="24"/>
        </w:rPr>
      </w:pPr>
    </w:p>
    <w:p w14:paraId="10B9281F" w14:textId="3533D9EF" w:rsidR="00AB6FEF" w:rsidRDefault="007F5976" w:rsidP="00AB6FEF">
      <w:pPr>
        <w:jc w:val="both"/>
        <w:rPr>
          <w:rFonts w:ascii="Times New Roman" w:hAnsi="Times New Roman" w:cs="Times New Roman"/>
          <w:b/>
          <w:bCs/>
          <w:sz w:val="24"/>
          <w:szCs w:val="24"/>
        </w:rPr>
      </w:pPr>
      <w:r>
        <w:rPr>
          <w:rFonts w:ascii="Times New Roman" w:hAnsi="Times New Roman" w:cs="Times New Roman"/>
          <w:b/>
          <w:bCs/>
          <w:sz w:val="24"/>
          <w:szCs w:val="24"/>
        </w:rPr>
        <w:t>Розмір бюджетного призначення  та очікувана вартість предмету закупівлі</w:t>
      </w:r>
    </w:p>
    <w:p w14:paraId="69FB7743" w14:textId="70B7F47F" w:rsidR="007F5976" w:rsidRDefault="007F5976" w:rsidP="00AB6FEF">
      <w:pPr>
        <w:jc w:val="both"/>
        <w:rPr>
          <w:rFonts w:ascii="Times New Roman" w:hAnsi="Times New Roman" w:cs="Times New Roman"/>
          <w:sz w:val="24"/>
          <w:szCs w:val="24"/>
        </w:rPr>
      </w:pPr>
      <w:r>
        <w:rPr>
          <w:rFonts w:ascii="Times New Roman" w:hAnsi="Times New Roman" w:cs="Times New Roman"/>
          <w:sz w:val="24"/>
          <w:szCs w:val="24"/>
        </w:rPr>
        <w:t>1.</w:t>
      </w:r>
      <w:r w:rsidR="0025419D">
        <w:rPr>
          <w:rFonts w:ascii="Times New Roman" w:hAnsi="Times New Roman" w:cs="Times New Roman"/>
          <w:sz w:val="24"/>
          <w:szCs w:val="24"/>
        </w:rPr>
        <w:t xml:space="preserve"> </w:t>
      </w:r>
      <w:r>
        <w:rPr>
          <w:rFonts w:ascii="Times New Roman" w:hAnsi="Times New Roman" w:cs="Times New Roman"/>
          <w:sz w:val="24"/>
          <w:szCs w:val="24"/>
        </w:rPr>
        <w:t>О</w:t>
      </w:r>
      <w:r w:rsidRPr="007F5976">
        <w:rPr>
          <w:rFonts w:ascii="Times New Roman" w:hAnsi="Times New Roman" w:cs="Times New Roman"/>
          <w:sz w:val="24"/>
          <w:szCs w:val="24"/>
        </w:rPr>
        <w:t>чікувана вартість предмету закупівлі</w:t>
      </w:r>
      <w:r>
        <w:rPr>
          <w:rFonts w:ascii="Times New Roman" w:hAnsi="Times New Roman" w:cs="Times New Roman"/>
          <w:sz w:val="24"/>
          <w:szCs w:val="24"/>
        </w:rPr>
        <w:t>:400 000,00 грн з ПДВ *</w:t>
      </w:r>
    </w:p>
    <w:p w14:paraId="62125727" w14:textId="17DAFAF4" w:rsidR="007F5976" w:rsidRDefault="007F5976" w:rsidP="00AB6FEF">
      <w:pPr>
        <w:jc w:val="both"/>
        <w:rPr>
          <w:rFonts w:ascii="Times New Roman" w:hAnsi="Times New Roman" w:cs="Times New Roman"/>
          <w:sz w:val="24"/>
          <w:szCs w:val="24"/>
        </w:rPr>
      </w:pPr>
      <w:r>
        <w:rPr>
          <w:rFonts w:ascii="Times New Roman" w:hAnsi="Times New Roman" w:cs="Times New Roman"/>
          <w:sz w:val="24"/>
          <w:szCs w:val="24"/>
        </w:rPr>
        <w:t>*</w:t>
      </w:r>
      <w:r w:rsidR="0025419D" w:rsidRPr="0025419D">
        <w:t xml:space="preserve"> </w:t>
      </w:r>
      <w:r w:rsidR="0025419D" w:rsidRPr="0025419D">
        <w:rPr>
          <w:rFonts w:ascii="Times New Roman" w:hAnsi="Times New Roman" w:cs="Times New Roman"/>
          <w:sz w:val="24"/>
          <w:szCs w:val="24"/>
        </w:rPr>
        <w:t>В очікувану вартість Товару входить: прогнозована ціна Товару на РДН ОЕС України, тариф на послугу з передачі електроенергії (Постанова НКРЕКП №2353 від 09.12.2020 р.), тариф на послугу з розподілу електроенергії для 2-го класу напруги (Постанова НКРЕКП №2371 від 09.12.2020 р.), маржа Учасника, витрати на сплату податків.</w:t>
      </w:r>
    </w:p>
    <w:p w14:paraId="44765E54" w14:textId="3BE6927E" w:rsidR="0025419D" w:rsidRDefault="0025419D" w:rsidP="00AB6FEF">
      <w:pPr>
        <w:jc w:val="both"/>
        <w:rPr>
          <w:rFonts w:ascii="Times New Roman" w:hAnsi="Times New Roman" w:cs="Times New Roman"/>
          <w:sz w:val="24"/>
          <w:szCs w:val="24"/>
        </w:rPr>
      </w:pPr>
      <w:r>
        <w:rPr>
          <w:rFonts w:ascii="Times New Roman" w:hAnsi="Times New Roman" w:cs="Times New Roman"/>
          <w:sz w:val="24"/>
          <w:szCs w:val="24"/>
        </w:rPr>
        <w:t xml:space="preserve">2. </w:t>
      </w:r>
      <w:r w:rsidRPr="0025419D">
        <w:rPr>
          <w:rFonts w:ascii="Times New Roman" w:hAnsi="Times New Roman" w:cs="Times New Roman"/>
          <w:sz w:val="24"/>
          <w:szCs w:val="24"/>
        </w:rPr>
        <w:t>Розміри бюджетного призначення: згідно зі ст. 48 Бюджетного кодексу України зобов’язання Споживача за договором в частині оплати поставленої електричної енергії виникають у 2021 році в межах асигнувань, встановлених кошторисом та затверджени</w:t>
      </w:r>
      <w:r>
        <w:rPr>
          <w:rFonts w:ascii="Times New Roman" w:hAnsi="Times New Roman" w:cs="Times New Roman"/>
          <w:sz w:val="24"/>
          <w:szCs w:val="24"/>
        </w:rPr>
        <w:t>х головним розпорядником коштів</w:t>
      </w:r>
      <w:r w:rsidRPr="0025419D">
        <w:rPr>
          <w:rFonts w:ascii="Times New Roman" w:hAnsi="Times New Roman" w:cs="Times New Roman"/>
          <w:sz w:val="24"/>
          <w:szCs w:val="24"/>
        </w:rPr>
        <w:t xml:space="preserve">. Розміри бюджетного призначення будуть визначені на стадії укладання </w:t>
      </w:r>
      <w:r>
        <w:rPr>
          <w:rFonts w:ascii="Times New Roman" w:hAnsi="Times New Roman" w:cs="Times New Roman"/>
          <w:sz w:val="24"/>
          <w:szCs w:val="24"/>
        </w:rPr>
        <w:t>Договору та відображені в п. 5.2</w:t>
      </w:r>
      <w:r w:rsidRPr="0025419D">
        <w:rPr>
          <w:rFonts w:ascii="Times New Roman" w:hAnsi="Times New Roman" w:cs="Times New Roman"/>
          <w:sz w:val="24"/>
          <w:szCs w:val="24"/>
        </w:rPr>
        <w:t xml:space="preserve"> Договору</w:t>
      </w:r>
    </w:p>
    <w:p w14:paraId="2DE4193A" w14:textId="77777777" w:rsidR="00AB6FEF" w:rsidRDefault="00AB6FEF" w:rsidP="00AB6FEF">
      <w:pPr>
        <w:jc w:val="both"/>
        <w:rPr>
          <w:rFonts w:ascii="Times New Roman" w:hAnsi="Times New Roman" w:cs="Times New Roman"/>
          <w:sz w:val="24"/>
          <w:szCs w:val="24"/>
        </w:rPr>
      </w:pPr>
    </w:p>
    <w:p w14:paraId="178EAED6" w14:textId="7DD5A19F" w:rsidR="0025419D" w:rsidRPr="00E122F3" w:rsidRDefault="0025419D" w:rsidP="00AB6FEF">
      <w:pPr>
        <w:jc w:val="both"/>
        <w:rPr>
          <w:rFonts w:ascii="Times New Roman" w:hAnsi="Times New Roman" w:cs="Times New Roman"/>
          <w:sz w:val="24"/>
          <w:szCs w:val="24"/>
        </w:rPr>
      </w:pPr>
      <w:r>
        <w:rPr>
          <w:rFonts w:ascii="Times New Roman" w:hAnsi="Times New Roman" w:cs="Times New Roman"/>
          <w:sz w:val="24"/>
          <w:szCs w:val="24"/>
        </w:rPr>
        <w:t xml:space="preserve">Уповноважена особа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Т.А. </w:t>
      </w:r>
      <w:proofErr w:type="spellStart"/>
      <w:r>
        <w:rPr>
          <w:rFonts w:ascii="Times New Roman" w:hAnsi="Times New Roman" w:cs="Times New Roman"/>
          <w:sz w:val="24"/>
          <w:szCs w:val="24"/>
        </w:rPr>
        <w:t>Лужняк</w:t>
      </w:r>
      <w:proofErr w:type="spellEnd"/>
    </w:p>
    <w:p w14:paraId="7416DEFA" w14:textId="77777777" w:rsidR="00AB6FEF" w:rsidRPr="00E122F3" w:rsidRDefault="00AB6FEF" w:rsidP="00AB6FEF">
      <w:pPr>
        <w:jc w:val="both"/>
        <w:rPr>
          <w:rFonts w:ascii="Times New Roman" w:hAnsi="Times New Roman" w:cs="Times New Roman"/>
          <w:sz w:val="24"/>
          <w:szCs w:val="24"/>
        </w:rPr>
      </w:pPr>
    </w:p>
    <w:p w14:paraId="2C7511DC" w14:textId="77777777" w:rsidR="00AB6FEF" w:rsidRPr="00E122F3" w:rsidRDefault="00AB6FEF" w:rsidP="00AB6FEF">
      <w:pPr>
        <w:jc w:val="both"/>
        <w:rPr>
          <w:rFonts w:ascii="Times New Roman" w:hAnsi="Times New Roman" w:cs="Times New Roman"/>
          <w:sz w:val="24"/>
          <w:szCs w:val="24"/>
        </w:rPr>
      </w:pPr>
    </w:p>
    <w:p w14:paraId="223AF446" w14:textId="77777777" w:rsidR="00AB6FEF" w:rsidRPr="00E122F3" w:rsidRDefault="00AB6FEF" w:rsidP="00AB6FEF">
      <w:pPr>
        <w:jc w:val="both"/>
        <w:rPr>
          <w:rFonts w:ascii="Times New Roman" w:hAnsi="Times New Roman" w:cs="Times New Roman"/>
          <w:sz w:val="24"/>
          <w:szCs w:val="24"/>
        </w:rPr>
      </w:pPr>
    </w:p>
    <w:p w14:paraId="4AB9E29E" w14:textId="77777777" w:rsidR="00AB6FEF" w:rsidRPr="00E122F3" w:rsidRDefault="00AB6FEF" w:rsidP="00AB6FEF">
      <w:pPr>
        <w:jc w:val="both"/>
        <w:rPr>
          <w:rFonts w:ascii="Times New Roman" w:hAnsi="Times New Roman" w:cs="Times New Roman"/>
          <w:sz w:val="24"/>
          <w:szCs w:val="24"/>
        </w:rPr>
      </w:pPr>
    </w:p>
    <w:p w14:paraId="18BCC3DE" w14:textId="77777777" w:rsidR="00496DBE" w:rsidRPr="00E122F3" w:rsidRDefault="00496DBE" w:rsidP="00496DBE">
      <w:pPr>
        <w:jc w:val="center"/>
        <w:rPr>
          <w:rFonts w:ascii="Times New Roman" w:hAnsi="Times New Roman" w:cs="Times New Roman"/>
          <w:sz w:val="24"/>
          <w:szCs w:val="24"/>
        </w:rPr>
      </w:pPr>
    </w:p>
    <w:p w14:paraId="3960BB92" w14:textId="77777777" w:rsidR="00AB6FEF" w:rsidRPr="00E122F3" w:rsidRDefault="00AB6FEF" w:rsidP="00496DBE">
      <w:pPr>
        <w:jc w:val="center"/>
        <w:rPr>
          <w:rFonts w:ascii="Times New Roman" w:hAnsi="Times New Roman" w:cs="Times New Roman"/>
          <w:sz w:val="24"/>
          <w:szCs w:val="24"/>
        </w:rPr>
      </w:pPr>
    </w:p>
    <w:p w14:paraId="4F08B365" w14:textId="77777777" w:rsidR="00AB6FEF" w:rsidRPr="00E122F3" w:rsidRDefault="00AB6FEF" w:rsidP="00496DBE">
      <w:pPr>
        <w:jc w:val="center"/>
        <w:rPr>
          <w:rFonts w:ascii="Times New Roman" w:hAnsi="Times New Roman" w:cs="Times New Roman"/>
          <w:sz w:val="24"/>
          <w:szCs w:val="24"/>
        </w:rPr>
      </w:pPr>
    </w:p>
    <w:p w14:paraId="2A27B789" w14:textId="7F5A6E23" w:rsidR="00496DBE" w:rsidRPr="00E122F3" w:rsidRDefault="00496DBE" w:rsidP="000305AE">
      <w:pPr>
        <w:jc w:val="both"/>
        <w:rPr>
          <w:rFonts w:ascii="Times New Roman" w:hAnsi="Times New Roman" w:cs="Times New Roman"/>
          <w:sz w:val="24"/>
          <w:szCs w:val="24"/>
        </w:rPr>
      </w:pPr>
    </w:p>
    <w:sectPr w:rsidR="00496DBE" w:rsidRPr="00E122F3" w:rsidSect="000305AE">
      <w:pgSz w:w="11906" w:h="16838"/>
      <w:pgMar w:top="993"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6343A"/>
    <w:multiLevelType w:val="hybridMultilevel"/>
    <w:tmpl w:val="7F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66"/>
    <w:rsid w:val="000305AE"/>
    <w:rsid w:val="0025419D"/>
    <w:rsid w:val="00496DBE"/>
    <w:rsid w:val="00736CBF"/>
    <w:rsid w:val="007F5976"/>
    <w:rsid w:val="00993B09"/>
    <w:rsid w:val="00AB6FEF"/>
    <w:rsid w:val="00B54811"/>
    <w:rsid w:val="00C035FC"/>
    <w:rsid w:val="00D61777"/>
    <w:rsid w:val="00E122F3"/>
    <w:rsid w:val="00E140EC"/>
    <w:rsid w:val="00FF4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5002"/>
  <w15:chartTrackingRefBased/>
  <w15:docId w15:val="{4D77F0AA-9F54-4594-9E66-90C6653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70388">
      <w:bodyDiv w:val="1"/>
      <w:marLeft w:val="0"/>
      <w:marRight w:val="0"/>
      <w:marTop w:val="0"/>
      <w:marBottom w:val="0"/>
      <w:divBdr>
        <w:top w:val="none" w:sz="0" w:space="0" w:color="auto"/>
        <w:left w:val="none" w:sz="0" w:space="0" w:color="auto"/>
        <w:bottom w:val="none" w:sz="0" w:space="0" w:color="auto"/>
        <w:right w:val="none" w:sz="0" w:space="0" w:color="auto"/>
      </w:divBdr>
      <w:divsChild>
        <w:div w:id="1477332189">
          <w:marLeft w:val="0"/>
          <w:marRight w:val="0"/>
          <w:marTop w:val="0"/>
          <w:marBottom w:val="225"/>
          <w:divBdr>
            <w:top w:val="none" w:sz="0" w:space="0" w:color="auto"/>
            <w:left w:val="none" w:sz="0" w:space="0" w:color="auto"/>
            <w:bottom w:val="none" w:sz="0" w:space="0" w:color="auto"/>
            <w:right w:val="none" w:sz="0" w:space="0" w:color="auto"/>
          </w:divBdr>
        </w:div>
        <w:div w:id="60910926">
          <w:marLeft w:val="0"/>
          <w:marRight w:val="0"/>
          <w:marTop w:val="0"/>
          <w:marBottom w:val="225"/>
          <w:divBdr>
            <w:top w:val="none" w:sz="0" w:space="0" w:color="auto"/>
            <w:left w:val="none" w:sz="0" w:space="0" w:color="auto"/>
            <w:bottom w:val="none" w:sz="0" w:space="0" w:color="auto"/>
            <w:right w:val="none" w:sz="0" w:space="0" w:color="auto"/>
          </w:divBdr>
          <w:divsChild>
            <w:div w:id="1286304395">
              <w:marLeft w:val="0"/>
              <w:marRight w:val="0"/>
              <w:marTop w:val="0"/>
              <w:marBottom w:val="0"/>
              <w:divBdr>
                <w:top w:val="none" w:sz="0" w:space="0" w:color="auto"/>
                <w:left w:val="none" w:sz="0" w:space="0" w:color="auto"/>
                <w:bottom w:val="none" w:sz="0" w:space="0" w:color="auto"/>
                <w:right w:val="none" w:sz="0" w:space="0" w:color="auto"/>
              </w:divBdr>
              <w:divsChild>
                <w:div w:id="1357582185">
                  <w:marLeft w:val="0"/>
                  <w:marRight w:val="0"/>
                  <w:marTop w:val="0"/>
                  <w:marBottom w:val="225"/>
                  <w:divBdr>
                    <w:top w:val="none" w:sz="0" w:space="0" w:color="auto"/>
                    <w:left w:val="none" w:sz="0" w:space="0" w:color="auto"/>
                    <w:bottom w:val="none" w:sz="0" w:space="0" w:color="auto"/>
                    <w:right w:val="none" w:sz="0" w:space="0" w:color="auto"/>
                  </w:divBdr>
                </w:div>
              </w:divsChild>
            </w:div>
            <w:div w:id="1854414763">
              <w:marLeft w:val="0"/>
              <w:marRight w:val="0"/>
              <w:marTop w:val="0"/>
              <w:marBottom w:val="0"/>
              <w:divBdr>
                <w:top w:val="none" w:sz="0" w:space="0" w:color="auto"/>
                <w:left w:val="none" w:sz="0" w:space="0" w:color="auto"/>
                <w:bottom w:val="none" w:sz="0" w:space="0" w:color="auto"/>
                <w:right w:val="none" w:sz="0" w:space="0" w:color="auto"/>
              </w:divBdr>
              <w:divsChild>
                <w:div w:id="1471048626">
                  <w:marLeft w:val="0"/>
                  <w:marRight w:val="0"/>
                  <w:marTop w:val="0"/>
                  <w:marBottom w:val="150"/>
                  <w:divBdr>
                    <w:top w:val="none" w:sz="0" w:space="0" w:color="auto"/>
                    <w:left w:val="none" w:sz="0" w:space="0" w:color="auto"/>
                    <w:bottom w:val="none" w:sz="0" w:space="0" w:color="auto"/>
                    <w:right w:val="none" w:sz="0" w:space="0" w:color="auto"/>
                  </w:divBdr>
                </w:div>
                <w:div w:id="626592186">
                  <w:marLeft w:val="0"/>
                  <w:marRight w:val="0"/>
                  <w:marTop w:val="0"/>
                  <w:marBottom w:val="150"/>
                  <w:divBdr>
                    <w:top w:val="none" w:sz="0" w:space="0" w:color="auto"/>
                    <w:left w:val="none" w:sz="0" w:space="0" w:color="auto"/>
                    <w:bottom w:val="none" w:sz="0" w:space="0" w:color="auto"/>
                    <w:right w:val="none" w:sz="0" w:space="0" w:color="auto"/>
                  </w:divBdr>
                </w:div>
                <w:div w:id="788547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Trikutnik</dc:creator>
  <cp:keywords/>
  <dc:description/>
  <cp:lastModifiedBy>NeW</cp:lastModifiedBy>
  <cp:revision>2</cp:revision>
  <dcterms:created xsi:type="dcterms:W3CDTF">2021-02-09T06:40:00Z</dcterms:created>
  <dcterms:modified xsi:type="dcterms:W3CDTF">2021-02-09T06:40:00Z</dcterms:modified>
</cp:coreProperties>
</file>